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0"/>
          <w:szCs w:val="32"/>
        </w:rPr>
        <w:t>附件</w:t>
      </w:r>
      <w:r>
        <w:rPr>
          <w:rFonts w:ascii="黑体" w:hAnsi="黑体" w:eastAsia="黑体"/>
          <w:bCs/>
          <w:sz w:val="30"/>
          <w:szCs w:val="32"/>
        </w:rPr>
        <w:t>2</w:t>
      </w:r>
      <w:r>
        <w:rPr>
          <w:rFonts w:hint="eastAsia" w:ascii="黑体" w:hAnsi="黑体" w:eastAsia="黑体"/>
          <w:bCs/>
          <w:sz w:val="30"/>
          <w:szCs w:val="32"/>
        </w:rPr>
        <w:t>：</w:t>
      </w:r>
    </w:p>
    <w:p>
      <w:pPr>
        <w:jc w:val="center"/>
        <w:rPr>
          <w:b/>
          <w:bCs/>
        </w:rPr>
      </w:pPr>
      <w:r>
        <w:rPr>
          <w:rFonts w:hint="eastAsia" w:ascii="华文中宋" w:hAnsi="华文中宋" w:eastAsia="华文中宋"/>
          <w:bCs/>
          <w:sz w:val="44"/>
        </w:rPr>
        <w:t>“书香之家”申报表</w:t>
      </w:r>
    </w:p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3"/>
        <w:tblW w:w="95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39"/>
        <w:gridCol w:w="1417"/>
        <w:gridCol w:w="1276"/>
        <w:gridCol w:w="1756"/>
        <w:gridCol w:w="28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家庭人数</w:t>
            </w:r>
          </w:p>
        </w:tc>
        <w:tc>
          <w:tcPr>
            <w:tcW w:w="939" w:type="dxa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户主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803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36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主要藏书</w:t>
            </w:r>
          </w:p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品种及特点</w:t>
            </w:r>
          </w:p>
        </w:tc>
        <w:tc>
          <w:tcPr>
            <w:tcW w:w="280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2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家庭藏书数量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（册）</w:t>
            </w:r>
          </w:p>
        </w:tc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40" w:type="dxa"/>
            <w:gridSpan w:val="6"/>
            <w:tcBorders>
              <w:top w:val="single" w:color="auto" w:sz="4" w:space="0"/>
            </w:tcBorders>
            <w:shd w:val="clear" w:color="auto" w:fill="D9D9D9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家庭读书情况及主要事迹</w:t>
            </w:r>
            <w:r>
              <w:rPr>
                <w:rFonts w:hint="eastAsia" w:ascii="宋体" w:hAnsi="宋体"/>
                <w:sz w:val="32"/>
                <w:szCs w:val="28"/>
              </w:rPr>
              <w:t>（可附件）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8" w:hRule="atLeast"/>
          <w:jc w:val="center"/>
        </w:trPr>
        <w:tc>
          <w:tcPr>
            <w:tcW w:w="9540" w:type="dxa"/>
            <w:gridSpan w:val="6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/>
    <w:tbl>
      <w:tblPr>
        <w:tblStyle w:val="3"/>
        <w:tblW w:w="954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6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9540" w:type="dxa"/>
            <w:gridSpan w:val="2"/>
            <w:shd w:val="clear" w:color="auto" w:fill="D9D9D9"/>
            <w:vAlign w:val="center"/>
          </w:tcPr>
          <w:p>
            <w:pPr>
              <w:spacing w:line="440" w:lineRule="exact"/>
              <w:jc w:val="left"/>
              <w:rPr>
                <w:rFonts w:ascii="楷体_GB2312" w:hAnsi="楷体_GB2312" w:eastAsia="楷体_GB2312"/>
                <w:b/>
                <w:bCs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28"/>
              </w:rPr>
              <w:t>申报家庭承诺及推荐单位意见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4" w:hRule="exact"/>
          <w:jc w:val="center"/>
        </w:trPr>
        <w:tc>
          <w:tcPr>
            <w:tcW w:w="8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诺</w:t>
            </w:r>
          </w:p>
        </w:tc>
        <w:tc>
          <w:tcPr>
            <w:tcW w:w="8699" w:type="dxa"/>
          </w:tcPr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本人及家庭成员自愿向社会公开上述所填资料，并保证所填资料的真实性。如果所填资料经核查属不实或虚假信息，本人及家庭则自动放弃入选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“书香之家”的权利，并承担由此产生的相应责任。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户主签名（盖章）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340" w:lineRule="exact"/>
              <w:jc w:val="lef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84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69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A1881"/>
    <w:rsid w:val="5EDA1881"/>
    <w:rsid w:val="67E71A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hah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2018-04-06T01:48:00Z</dcterms:created>
  <dc:creator>hahah</dc:creator>
  <cp:lastModifiedBy>hahah</cp:lastModifiedBy>
  <dcterms:modified xsi:type="dcterms:W3CDTF">2018-04-06T06:34:56Z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